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山东中医药大学因公临时出国团组公示表</w:t>
      </w:r>
    </w:p>
    <w:p>
      <w:pPr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组团单位：</w:t>
      </w:r>
      <w:r>
        <w:rPr>
          <w:rFonts w:hint="eastAsia" w:ascii="宋体" w:hAnsi="宋体"/>
          <w:sz w:val="28"/>
          <w:szCs w:val="28"/>
          <w:lang w:eastAsia="zh-CN"/>
        </w:rPr>
        <w:t>国家卫生健康委员会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时间：20</w:t>
      </w:r>
      <w:r>
        <w:rPr>
          <w:rFonts w:hint="eastAsia" w:ascii="宋体" w:hAnsi="宋体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sz w:val="28"/>
          <w:szCs w:val="28"/>
        </w:rPr>
        <w:t>日</w:t>
      </w:r>
    </w:p>
    <w:tbl>
      <w:tblPr>
        <w:tblStyle w:val="4"/>
        <w:tblW w:w="8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886"/>
        <w:gridCol w:w="305"/>
        <w:gridCol w:w="1228"/>
        <w:gridCol w:w="426"/>
        <w:gridCol w:w="7"/>
        <w:gridCol w:w="418"/>
        <w:gridCol w:w="1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团组名称</w:t>
            </w:r>
          </w:p>
        </w:tc>
        <w:tc>
          <w:tcPr>
            <w:tcW w:w="44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86" w:leftChars="-1" w:hanging="288" w:hangingChars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陈文明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赴坦桑尼亚</w:t>
            </w:r>
            <w:r>
              <w:rPr>
                <w:rFonts w:hint="eastAsia" w:ascii="宋体" w:hAnsi="宋体"/>
                <w:sz w:val="24"/>
                <w:szCs w:val="24"/>
              </w:rPr>
              <w:t>团</w:t>
            </w:r>
          </w:p>
        </w:tc>
        <w:tc>
          <w:tcPr>
            <w:tcW w:w="85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团长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张军桥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3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团组成员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4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陈文明</w:t>
            </w:r>
          </w:p>
        </w:tc>
        <w:tc>
          <w:tcPr>
            <w:tcW w:w="4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Hans"/>
              </w:rPr>
              <w:t>山东中医药大学附属医院骨科主治医师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4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出访时间</w:t>
            </w:r>
          </w:p>
        </w:tc>
        <w:tc>
          <w:tcPr>
            <w:tcW w:w="4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日至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出访地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坦桑尼亚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3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行程安排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国家（地区）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日至20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坦桑尼亚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姆贝亚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出访任务</w:t>
            </w:r>
          </w:p>
        </w:tc>
        <w:tc>
          <w:tcPr>
            <w:tcW w:w="7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第27批援坦桑尼亚中国医疗队，按照《国家卫生健康委员会出国赴港澳任务批件》（国卫国际出字（2023）第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22-192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号）和《国家卫生健康委员会出国赴港澳任务通知书》（国卫国际通字（2023）第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22-193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号）要求，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山东中医药大学附属医院陈文明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同志自2024年1月5日-2026年1月10日赴坦桑尼亚执行援外医疗任务，在外停留737天。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邀请单位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7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邀请方简介</w:t>
            </w:r>
          </w:p>
        </w:tc>
        <w:tc>
          <w:tcPr>
            <w:tcW w:w="7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经费来源</w:t>
            </w:r>
          </w:p>
        </w:tc>
        <w:tc>
          <w:tcPr>
            <w:tcW w:w="3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所有费用由国家援外经费承担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经费预算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（万元）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由国家援外经费预算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Njk5OTFhMDk5ZTNiMWRiZmM0NTA0ODkwMDE2ZWYifQ=="/>
    <w:docVar w:name="KSO_WPS_MARK_KEY" w:val="86aaac3c-dd50-4052-b348-b2bfb0097582"/>
  </w:docVars>
  <w:rsids>
    <w:rsidRoot w:val="00A15397"/>
    <w:rsid w:val="001F1239"/>
    <w:rsid w:val="002E6FF5"/>
    <w:rsid w:val="00487119"/>
    <w:rsid w:val="006E6095"/>
    <w:rsid w:val="007B15B1"/>
    <w:rsid w:val="008550FD"/>
    <w:rsid w:val="00961045"/>
    <w:rsid w:val="00A15397"/>
    <w:rsid w:val="00A227BF"/>
    <w:rsid w:val="00EA4CFE"/>
    <w:rsid w:val="00ED4CCD"/>
    <w:rsid w:val="00FC443F"/>
    <w:rsid w:val="01804566"/>
    <w:rsid w:val="03B17A5A"/>
    <w:rsid w:val="088A4E0F"/>
    <w:rsid w:val="22A91CAC"/>
    <w:rsid w:val="245C5C5B"/>
    <w:rsid w:val="2DD8190A"/>
    <w:rsid w:val="68B43975"/>
    <w:rsid w:val="6CE54BAD"/>
    <w:rsid w:val="736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8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9">
    <w:name w:val="普通(网站) New"/>
    <w:basedOn w:val="10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393</Words>
  <Characters>429</Characters>
  <Lines>1</Lines>
  <Paragraphs>1</Paragraphs>
  <TotalTime>12</TotalTime>
  <ScaleCrop>false</ScaleCrop>
  <LinksUpToDate>false</LinksUpToDate>
  <CharactersWithSpaces>456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谁是谁的某某某</cp:lastModifiedBy>
  <cp:lastPrinted>2023-12-13T07:04:03Z</cp:lastPrinted>
  <dcterms:modified xsi:type="dcterms:W3CDTF">2023-12-13T09:25:25Z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F3F00C8A0D93434FB814EEC57DDDC1A1_13</vt:lpwstr>
  </property>
</Properties>
</file>